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AE" w:rsidRPr="00E474AE" w:rsidRDefault="00E474AE" w:rsidP="00E474AE">
      <w:pPr>
        <w:pStyle w:val="KeinLeerraum"/>
        <w:rPr>
          <w:color w:val="000000"/>
        </w:rPr>
      </w:pPr>
      <w:r w:rsidRPr="00E474AE">
        <w:rPr>
          <w:noProof/>
        </w:rPr>
        <w:drawing>
          <wp:inline distT="0" distB="0" distL="0" distR="0" wp14:anchorId="47693698" wp14:editId="2A60402F">
            <wp:extent cx="1828800" cy="4140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ch_logo_new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AE" w:rsidRDefault="00E474AE" w:rsidP="00E474AE">
      <w:pPr>
        <w:pStyle w:val="KeinLeerraum"/>
        <w:jc w:val="center"/>
        <w:rPr>
          <w:rFonts w:ascii="Arial" w:hAnsi="Arial" w:cs="Arial"/>
          <w:b/>
          <w:i/>
          <w:color w:val="000000"/>
          <w:sz w:val="72"/>
          <w:szCs w:val="72"/>
        </w:rPr>
      </w:pPr>
      <w:r w:rsidRPr="00E474AE">
        <w:rPr>
          <w:rFonts w:ascii="Arial" w:hAnsi="Arial" w:cs="Arial"/>
          <w:b/>
          <w:i/>
          <w:color w:val="000000"/>
          <w:sz w:val="72"/>
          <w:szCs w:val="72"/>
        </w:rPr>
        <w:t>EDI connection data sheet</w:t>
      </w:r>
    </w:p>
    <w:p w:rsidR="00E474AE" w:rsidRPr="00E474AE" w:rsidRDefault="00E474AE" w:rsidP="00E474AE">
      <w:pPr>
        <w:pStyle w:val="KeinLeerraum"/>
        <w:rPr>
          <w:rFonts w:ascii="Arial" w:hAnsi="Arial" w:cs="Arial"/>
          <w:b/>
          <w:i/>
          <w:color w:val="000000"/>
        </w:rPr>
      </w:pPr>
    </w:p>
    <w:tbl>
      <w:tblPr>
        <w:tblStyle w:val="Gitternetztabelle3"/>
        <w:tblW w:w="0" w:type="auto"/>
        <w:tblInd w:w="5" w:type="dxa"/>
        <w:tblLook w:val="04A0" w:firstRow="1" w:lastRow="0" w:firstColumn="1" w:lastColumn="0" w:noHBand="0" w:noVBand="1"/>
      </w:tblPr>
      <w:tblGrid>
        <w:gridCol w:w="2965"/>
        <w:gridCol w:w="3477"/>
        <w:gridCol w:w="2903"/>
      </w:tblGrid>
      <w:tr w:rsidR="00E474AE" w:rsidRPr="00904A9B" w:rsidTr="00E4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E474AE" w:rsidRPr="00904A9B" w:rsidRDefault="00E474AE" w:rsidP="003A797C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 w:rsidRPr="00904A9B">
              <w:rPr>
                <w:rFonts w:ascii="Arial" w:hAnsi="Arial" w:cs="Arial"/>
                <w:sz w:val="40"/>
                <w:szCs w:val="40"/>
              </w:rPr>
              <w:t>Company information</w:t>
            </w: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Robert Bosch GmbH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street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0A2C">
              <w:rPr>
                <w:rFonts w:ascii="Arial" w:hAnsi="Arial" w:cs="Arial"/>
                <w:sz w:val="20"/>
                <w:szCs w:val="20"/>
              </w:rPr>
              <w:t>Wernerstrasse</w:t>
            </w:r>
            <w:proofErr w:type="spellEnd"/>
            <w:r w:rsidRPr="00710A2C">
              <w:rPr>
                <w:rFonts w:ascii="Arial" w:hAnsi="Arial" w:cs="Arial"/>
                <w:sz w:val="20"/>
                <w:szCs w:val="20"/>
              </w:rPr>
              <w:t xml:space="preserve"> 51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postal code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70469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city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Stuttgart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country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E474AE" w:rsidRPr="00710A2C" w:rsidRDefault="00E474AE" w:rsidP="003A7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Contact information for technical connection</w:t>
            </w: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EDI-Basis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e-Mail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EDI-Basis@Bosch.com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E474AE" w:rsidRPr="00710A2C" w:rsidRDefault="00E474AE" w:rsidP="00D91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Contact information from your EDI service provider (if </w:t>
            </w:r>
            <w:r w:rsidR="00D91ECE">
              <w:rPr>
                <w:rFonts w:ascii="Arial" w:hAnsi="Arial" w:cs="Arial"/>
                <w:b/>
                <w:sz w:val="20"/>
                <w:szCs w:val="20"/>
              </w:rPr>
              <w:t>available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Service provider name</w:t>
            </w:r>
          </w:p>
        </w:tc>
        <w:tc>
          <w:tcPr>
            <w:tcW w:w="3117" w:type="dxa"/>
          </w:tcPr>
          <w:p w:rsidR="00E474AE" w:rsidRPr="00710A2C" w:rsidRDefault="00D91EC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Service provider e-Mail</w:t>
            </w:r>
          </w:p>
        </w:tc>
        <w:tc>
          <w:tcPr>
            <w:tcW w:w="3117" w:type="dxa"/>
          </w:tcPr>
          <w:p w:rsidR="00E474AE" w:rsidRPr="00710A2C" w:rsidRDefault="00D91EC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Service provider phone</w:t>
            </w:r>
          </w:p>
        </w:tc>
        <w:tc>
          <w:tcPr>
            <w:tcW w:w="3117" w:type="dxa"/>
          </w:tcPr>
          <w:p w:rsidR="00E474AE" w:rsidRPr="00710A2C" w:rsidRDefault="00D91EC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E474AE" w:rsidRPr="00710A2C" w:rsidRDefault="00E474AE" w:rsidP="003A7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Contact information for data content</w:t>
            </w: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3117" w:type="dxa"/>
          </w:tcPr>
          <w:p w:rsidR="00E474AE" w:rsidRPr="00710A2C" w:rsidRDefault="00876C41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EAI Solution Center 1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e-Mail</w:t>
            </w:r>
          </w:p>
        </w:tc>
        <w:tc>
          <w:tcPr>
            <w:tcW w:w="3117" w:type="dxa"/>
          </w:tcPr>
          <w:p w:rsidR="00E474AE" w:rsidRPr="00710A2C" w:rsidRDefault="00876C41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6C41">
              <w:rPr>
                <w:rFonts w:ascii="Arial" w:hAnsi="Arial" w:cs="Arial"/>
                <w:sz w:val="20"/>
                <w:szCs w:val="20"/>
              </w:rPr>
              <w:t>EAI.SolutionCenter1@de.bosch.com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  <w:tc>
          <w:tcPr>
            <w:tcW w:w="3117" w:type="dxa"/>
          </w:tcPr>
          <w:p w:rsidR="00E474AE" w:rsidRPr="00710A2C" w:rsidRDefault="00010F04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4AE" w:rsidRDefault="00E474AE">
      <w:pPr>
        <w:rPr>
          <w:rFonts w:ascii="Arial" w:hAnsi="Arial" w:cs="Arial"/>
        </w:rPr>
      </w:pPr>
    </w:p>
    <w:p w:rsidR="00767F9B" w:rsidRDefault="00767F9B">
      <w:pPr>
        <w:rPr>
          <w:rFonts w:ascii="Arial" w:hAnsi="Arial" w:cs="Arial"/>
        </w:rPr>
      </w:pPr>
    </w:p>
    <w:p w:rsidR="001D14AC" w:rsidRPr="003E26F3" w:rsidRDefault="00676FB8">
      <w:pPr>
        <w:rPr>
          <w:rFonts w:ascii="Arial" w:hAnsi="Arial" w:cs="Arial"/>
          <w:u w:val="single"/>
        </w:rPr>
      </w:pPr>
      <w:r w:rsidRPr="003E26F3">
        <w:rPr>
          <w:rFonts w:ascii="Arial" w:hAnsi="Arial" w:cs="Arial"/>
          <w:u w:val="single"/>
        </w:rPr>
        <w:t>Please read the following before continuing:</w:t>
      </w:r>
    </w:p>
    <w:p w:rsidR="001D14AC" w:rsidRDefault="001D14AC">
      <w:pPr>
        <w:rPr>
          <w:rFonts w:ascii="Arial" w:hAnsi="Arial" w:cs="Arial"/>
        </w:rPr>
      </w:pPr>
    </w:p>
    <w:p w:rsidR="001D14AC" w:rsidRDefault="00490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to </w:t>
      </w:r>
      <w:r w:rsidR="00DA0D24">
        <w:rPr>
          <w:rFonts w:ascii="Arial" w:hAnsi="Arial" w:cs="Arial"/>
        </w:rPr>
        <w:t xml:space="preserve">Bosch’s </w:t>
      </w:r>
      <w:r>
        <w:rPr>
          <w:rFonts w:ascii="Arial" w:hAnsi="Arial" w:cs="Arial"/>
        </w:rPr>
        <w:t xml:space="preserve">central </w:t>
      </w:r>
      <w:proofErr w:type="gramStart"/>
      <w:r>
        <w:rPr>
          <w:rFonts w:ascii="Arial" w:hAnsi="Arial" w:cs="Arial"/>
        </w:rPr>
        <w:t>directives</w:t>
      </w:r>
      <w:proofErr w:type="gramEnd"/>
      <w:r>
        <w:rPr>
          <w:rFonts w:ascii="Arial" w:hAnsi="Arial" w:cs="Arial"/>
        </w:rPr>
        <w:t xml:space="preserve"> it is mandatory to separate test data </w:t>
      </w:r>
      <w:r w:rsidR="00676FB8">
        <w:rPr>
          <w:rFonts w:ascii="Arial" w:hAnsi="Arial" w:cs="Arial"/>
        </w:rPr>
        <w:t>from production data.</w:t>
      </w:r>
    </w:p>
    <w:p w:rsidR="00676FB8" w:rsidRDefault="00DA0D2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Therefore</w:t>
      </w:r>
      <w:proofErr w:type="gramEnd"/>
      <w:r w:rsidR="00676FB8">
        <w:rPr>
          <w:rFonts w:ascii="Arial" w:hAnsi="Arial" w:cs="Arial"/>
        </w:rPr>
        <w:t xml:space="preserve"> we </w:t>
      </w:r>
      <w:r w:rsidR="00490213">
        <w:rPr>
          <w:rFonts w:ascii="Arial" w:hAnsi="Arial" w:cs="Arial"/>
        </w:rPr>
        <w:t xml:space="preserve">have to </w:t>
      </w:r>
      <w:r w:rsidR="00676FB8">
        <w:rPr>
          <w:rFonts w:ascii="Arial" w:hAnsi="Arial" w:cs="Arial"/>
        </w:rPr>
        <w:t>establish two EDI connections to you.</w:t>
      </w:r>
    </w:p>
    <w:p w:rsidR="001D14AC" w:rsidRDefault="00676FB8">
      <w:pPr>
        <w:rPr>
          <w:rFonts w:ascii="Arial" w:hAnsi="Arial" w:cs="Arial"/>
        </w:rPr>
      </w:pPr>
      <w:r>
        <w:rPr>
          <w:rFonts w:ascii="Arial" w:hAnsi="Arial" w:cs="Arial"/>
        </w:rPr>
        <w:t>Please fill in the parameters for your test and productive environments below.</w:t>
      </w:r>
    </w:p>
    <w:p w:rsidR="003E26F3" w:rsidRDefault="00676FB8" w:rsidP="00676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mandatory to have a working test connection </w:t>
      </w:r>
      <w:r w:rsidR="003E26F3">
        <w:rPr>
          <w:rFonts w:ascii="Arial" w:hAnsi="Arial" w:cs="Arial"/>
        </w:rPr>
        <w:t>first before continuing</w:t>
      </w:r>
      <w:r>
        <w:rPr>
          <w:rFonts w:ascii="Arial" w:hAnsi="Arial" w:cs="Arial"/>
        </w:rPr>
        <w:t xml:space="preserve"> with the productive one.</w:t>
      </w:r>
    </w:p>
    <w:p w:rsidR="003E26F3" w:rsidRDefault="003E26F3" w:rsidP="00676FB8">
      <w:pPr>
        <w:rPr>
          <w:rFonts w:ascii="Arial" w:hAnsi="Arial" w:cs="Arial"/>
        </w:rPr>
      </w:pPr>
    </w:p>
    <w:p w:rsidR="00676FB8" w:rsidRDefault="00676FB8" w:rsidP="00676FB8">
      <w:pPr>
        <w:rPr>
          <w:rFonts w:ascii="Arial" w:hAnsi="Arial" w:cs="Arial"/>
        </w:rPr>
      </w:pPr>
      <w:r>
        <w:rPr>
          <w:rFonts w:ascii="Arial" w:hAnsi="Arial" w:cs="Arial"/>
        </w:rPr>
        <w:t>If you do not have a separated test environment, we will also configure your productive environment on our test system.</w:t>
      </w:r>
    </w:p>
    <w:p w:rsidR="001D14AC" w:rsidRDefault="00676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this is the </w:t>
      </w:r>
      <w:r w:rsidR="00B15517">
        <w:rPr>
          <w:rFonts w:ascii="Arial" w:hAnsi="Arial" w:cs="Arial"/>
        </w:rPr>
        <w:t xml:space="preserve">case, please check this box: </w:t>
      </w:r>
      <w:sdt>
        <w:sdtPr>
          <w:rPr>
            <w:rFonts w:ascii="Arial" w:hAnsi="Arial" w:cs="Arial"/>
          </w:rPr>
          <w:id w:val="77637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3">
            <w:rPr>
              <w:rFonts w:ascii="MS Gothic" w:eastAsia="MS Gothic" w:hAnsi="MS Gothic" w:cs="Arial" w:hint="eastAsia"/>
            </w:rPr>
            <w:t>☐</w:t>
          </w:r>
        </w:sdtContent>
      </w:sdt>
    </w:p>
    <w:p w:rsidR="001D14AC" w:rsidRPr="001D14AC" w:rsidRDefault="00B15517">
      <w:pPr>
        <w:rPr>
          <w:rFonts w:ascii="Arial" w:hAnsi="Arial" w:cs="Arial"/>
        </w:rPr>
      </w:pPr>
      <w:r>
        <w:rPr>
          <w:rFonts w:ascii="Arial" w:hAnsi="Arial" w:cs="Arial"/>
        </w:rPr>
        <w:t>This way you do not have to provide your productive parameters twice.</w:t>
      </w:r>
    </w:p>
    <w:p w:rsidR="001D14AC" w:rsidRPr="001D14AC" w:rsidRDefault="001D14AC">
      <w:pPr>
        <w:rPr>
          <w:rFonts w:ascii="Arial" w:hAnsi="Arial" w:cs="Arial"/>
        </w:rPr>
      </w:pPr>
    </w:p>
    <w:p w:rsidR="001D14AC" w:rsidRPr="001D14AC" w:rsidRDefault="003E26F3">
      <w:pPr>
        <w:rPr>
          <w:rFonts w:ascii="Arial" w:hAnsi="Arial" w:cs="Arial"/>
        </w:rPr>
      </w:pPr>
      <w:r>
        <w:rPr>
          <w:rFonts w:ascii="Arial" w:hAnsi="Arial" w:cs="Arial"/>
        </w:rPr>
        <w:t>Our preferred EDI protocols are OFTP2 and AS2.</w:t>
      </w:r>
    </w:p>
    <w:p w:rsidR="001D14AC" w:rsidRDefault="001D14AC">
      <w:pPr>
        <w:rPr>
          <w:rFonts w:ascii="Arial" w:hAnsi="Arial" w:cs="Arial"/>
        </w:rPr>
      </w:pPr>
    </w:p>
    <w:tbl>
      <w:tblPr>
        <w:tblStyle w:val="Gitternetztabelle3Akzent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1ECE" w:rsidRPr="005D303A" w:rsidTr="00D9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D91ECE" w:rsidRPr="00904A9B" w:rsidRDefault="00D91ECE" w:rsidP="00A3365A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 w:rsidRPr="00904A9B">
              <w:rPr>
                <w:rFonts w:ascii="Arial" w:hAnsi="Arial" w:cs="Arial"/>
                <w:bCs w:val="0"/>
                <w:sz w:val="40"/>
                <w:szCs w:val="40"/>
              </w:rPr>
              <w:lastRenderedPageBreak/>
              <w:t>OFTP2</w:t>
            </w:r>
            <w:r w:rsidR="00A3365A">
              <w:rPr>
                <w:rFonts w:ascii="Arial" w:hAnsi="Arial" w:cs="Arial"/>
                <w:bCs w:val="0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test connection</w:t>
            </w: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 xml:space="preserve">test 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>connection parameters</w:t>
            </w: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(SSID)</w:t>
            </w:r>
          </w:p>
        </w:tc>
        <w:tc>
          <w:tcPr>
            <w:tcW w:w="3117" w:type="dxa"/>
          </w:tcPr>
          <w:p w:rsidR="00D91ECE" w:rsidRPr="00710A2C" w:rsidRDefault="00876C41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6C41">
              <w:rPr>
                <w:rFonts w:ascii="Arial" w:hAnsi="Arial" w:cs="Arial"/>
                <w:sz w:val="20"/>
                <w:szCs w:val="20"/>
              </w:rPr>
              <w:t>O0013000003ROBBOSCHE4Q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(SFID)</w:t>
            </w:r>
          </w:p>
        </w:tc>
        <w:tc>
          <w:tcPr>
            <w:tcW w:w="3117" w:type="dxa"/>
          </w:tcPr>
          <w:p w:rsidR="00D91ECE" w:rsidRPr="00710A2C" w:rsidRDefault="00876C41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6C41">
              <w:rPr>
                <w:rFonts w:ascii="Arial" w:hAnsi="Arial" w:cs="Arial"/>
                <w:sz w:val="20"/>
                <w:szCs w:val="20"/>
              </w:rPr>
              <w:t>O0013000003ROBBOSCHE4Q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Host name (OFTP2)</w:t>
            </w:r>
          </w:p>
        </w:tc>
        <w:tc>
          <w:tcPr>
            <w:tcW w:w="3117" w:type="dxa"/>
          </w:tcPr>
          <w:p w:rsidR="00D91ECE" w:rsidRPr="00710A2C" w:rsidRDefault="00876C41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6C41">
              <w:rPr>
                <w:rFonts w:ascii="Arial" w:hAnsi="Arial" w:cs="Arial"/>
                <w:sz w:val="20"/>
                <w:szCs w:val="20"/>
              </w:rPr>
              <w:t>rbinte4qedi.bosch.com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TCP/IP (OFTP2) port</w:t>
            </w:r>
          </w:p>
        </w:tc>
        <w:tc>
          <w:tcPr>
            <w:tcW w:w="3117" w:type="dxa"/>
          </w:tcPr>
          <w:p w:rsidR="00D91ECE" w:rsidRPr="00710A2C" w:rsidRDefault="00010F04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 (OFTP2) password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61F1">
              <w:rPr>
                <w:rFonts w:ascii="Arial" w:hAnsi="Arial" w:cs="Arial"/>
                <w:sz w:val="18"/>
                <w:szCs w:val="18"/>
              </w:rPr>
              <w:t>To be exchanged via e-Mail/phone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(send to)</w:t>
            </w:r>
          </w:p>
        </w:tc>
        <w:tc>
          <w:tcPr>
            <w:tcW w:w="3117" w:type="dxa"/>
          </w:tcPr>
          <w:p w:rsidR="00D91ECE" w:rsidRPr="00710A2C" w:rsidRDefault="00876C41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6C41">
              <w:rPr>
                <w:rFonts w:ascii="Arial" w:hAnsi="Arial" w:cs="Arial"/>
                <w:sz w:val="20"/>
                <w:szCs w:val="20"/>
              </w:rPr>
              <w:t>139.15.185.137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117" w:type="dxa"/>
          </w:tcPr>
          <w:p w:rsidR="00D91ECE" w:rsidRPr="00710A2C" w:rsidRDefault="00876C41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6C41">
              <w:rPr>
                <w:rFonts w:ascii="Arial" w:hAnsi="Arial" w:cs="Arial"/>
                <w:sz w:val="20"/>
                <w:szCs w:val="20"/>
              </w:rPr>
              <w:t>139.15.185.137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Virtual File Name for Testing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ROBERTBOSCHTEST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End To End Response/EERP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D91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 xml:space="preserve">test 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>security parameters</w:t>
            </w: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TLS client authentication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Compression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Encryption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Signed EERP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OFTP authentication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tbl>
      <w:tblPr>
        <w:tblStyle w:val="Gitternetztabelle3Akzent6"/>
        <w:tblW w:w="0" w:type="auto"/>
        <w:tblLook w:val="04A0" w:firstRow="1" w:lastRow="0" w:firstColumn="1" w:lastColumn="0" w:noHBand="0" w:noVBand="1"/>
      </w:tblPr>
      <w:tblGrid>
        <w:gridCol w:w="3061"/>
        <w:gridCol w:w="3285"/>
        <w:gridCol w:w="3004"/>
      </w:tblGrid>
      <w:tr w:rsidR="00D91ECE" w:rsidRPr="005D303A" w:rsidTr="00D9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D91ECE" w:rsidRPr="00904A9B" w:rsidRDefault="00D91ECE" w:rsidP="00A3365A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 w:rsidRPr="00904A9B">
              <w:rPr>
                <w:rFonts w:ascii="Arial" w:hAnsi="Arial" w:cs="Arial"/>
                <w:bCs w:val="0"/>
                <w:sz w:val="40"/>
                <w:szCs w:val="40"/>
              </w:rPr>
              <w:t>OFTP2</w:t>
            </w:r>
            <w:r w:rsidR="00A3365A">
              <w:rPr>
                <w:rFonts w:ascii="Arial" w:hAnsi="Arial" w:cs="Arial"/>
                <w:bCs w:val="0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productive connection</w:t>
            </w: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connection parameters</w:t>
            </w: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(SSID)</w:t>
            </w:r>
          </w:p>
        </w:tc>
        <w:tc>
          <w:tcPr>
            <w:tcW w:w="3117" w:type="dxa"/>
          </w:tcPr>
          <w:p w:rsidR="00D91ECE" w:rsidRPr="00710A2C" w:rsidRDefault="00876C41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6C41">
              <w:rPr>
                <w:rFonts w:ascii="Arial" w:hAnsi="Arial" w:cs="Arial"/>
                <w:sz w:val="20"/>
                <w:szCs w:val="20"/>
              </w:rPr>
              <w:t>O0013000003ROBBOSCHRBE4P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(SFID)</w:t>
            </w:r>
          </w:p>
        </w:tc>
        <w:tc>
          <w:tcPr>
            <w:tcW w:w="3117" w:type="dxa"/>
          </w:tcPr>
          <w:p w:rsidR="00D91ECE" w:rsidRPr="00710A2C" w:rsidRDefault="00876C41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6C41">
              <w:rPr>
                <w:rFonts w:ascii="Arial" w:hAnsi="Arial" w:cs="Arial"/>
                <w:sz w:val="20"/>
                <w:szCs w:val="20"/>
              </w:rPr>
              <w:t>O0013000003ROBBOSCHRBE4P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Host name (OFTP2)</w:t>
            </w:r>
          </w:p>
        </w:tc>
        <w:tc>
          <w:tcPr>
            <w:tcW w:w="3117" w:type="dxa"/>
          </w:tcPr>
          <w:p w:rsidR="00D91ECE" w:rsidRPr="00710A2C" w:rsidRDefault="00876C41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6C41">
              <w:rPr>
                <w:rFonts w:ascii="Arial" w:hAnsi="Arial" w:cs="Arial"/>
                <w:sz w:val="20"/>
                <w:szCs w:val="20"/>
              </w:rPr>
              <w:t>rbinte4pedi.bosch.com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TCP/IP (OFTP2) port</w:t>
            </w:r>
          </w:p>
        </w:tc>
        <w:tc>
          <w:tcPr>
            <w:tcW w:w="3117" w:type="dxa"/>
          </w:tcPr>
          <w:p w:rsidR="00D91ECE" w:rsidRPr="00710A2C" w:rsidRDefault="00010F04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 (OFTP2) password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61F1">
              <w:rPr>
                <w:rFonts w:ascii="Arial" w:hAnsi="Arial" w:cs="Arial"/>
                <w:sz w:val="18"/>
                <w:szCs w:val="18"/>
              </w:rPr>
              <w:t>To be exchanged via e-Mail/phone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(send to)</w:t>
            </w:r>
          </w:p>
        </w:tc>
        <w:tc>
          <w:tcPr>
            <w:tcW w:w="3117" w:type="dxa"/>
          </w:tcPr>
          <w:p w:rsidR="00D91ECE" w:rsidRPr="00710A2C" w:rsidRDefault="00876C41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6C41">
              <w:rPr>
                <w:rFonts w:ascii="Arial" w:hAnsi="Arial" w:cs="Arial"/>
                <w:sz w:val="20"/>
                <w:szCs w:val="20"/>
              </w:rPr>
              <w:t>139.15.185.124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117" w:type="dxa"/>
          </w:tcPr>
          <w:p w:rsidR="00D91ECE" w:rsidRPr="00710A2C" w:rsidRDefault="00876C41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6C41">
              <w:rPr>
                <w:rFonts w:ascii="Arial" w:hAnsi="Arial" w:cs="Arial"/>
                <w:sz w:val="20"/>
                <w:szCs w:val="20"/>
              </w:rPr>
              <w:t>139.15.185.124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Virtual File Name for Testing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ROBERTBOSCHTEST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End To End Response/EERP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D91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security parameters</w:t>
            </w: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TLS client authentication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Compression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Encryption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Signed EERP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OFTP authentication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1D14AC" w:rsidRDefault="001D14AC">
      <w:pPr>
        <w:rPr>
          <w:rFonts w:ascii="Arial" w:hAnsi="Arial" w:cs="Arial"/>
        </w:rPr>
      </w:pPr>
    </w:p>
    <w:tbl>
      <w:tblPr>
        <w:tblStyle w:val="Gitternetztabelle3Akz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14AC" w:rsidRPr="005D303A" w:rsidTr="00D9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1D14AC" w:rsidRPr="00904A9B" w:rsidRDefault="001D14AC" w:rsidP="001D14AC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Cs w:val="0"/>
                <w:sz w:val="40"/>
                <w:szCs w:val="40"/>
              </w:rPr>
              <w:lastRenderedPageBreak/>
              <w:t>AS2</w:t>
            </w:r>
            <w:r w:rsidR="00A3365A">
              <w:rPr>
                <w:rFonts w:ascii="Arial" w:hAnsi="Arial" w:cs="Arial"/>
                <w:bCs w:val="0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test connection</w:t>
            </w: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1D14AC" w:rsidRPr="00710A2C" w:rsidRDefault="001D14AC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test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connection parameters</w:t>
            </w: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1D14AC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AS2-ID</w:t>
            </w:r>
          </w:p>
        </w:tc>
        <w:tc>
          <w:tcPr>
            <w:tcW w:w="3117" w:type="dxa"/>
          </w:tcPr>
          <w:p w:rsidR="001D14AC" w:rsidRPr="00710A2C" w:rsidRDefault="00876C41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6C41">
              <w:rPr>
                <w:rFonts w:ascii="Arial" w:hAnsi="Arial" w:cs="Arial"/>
                <w:sz w:val="20"/>
                <w:szCs w:val="20"/>
              </w:rPr>
              <w:t>AS2BOSCHE4Q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1D14AC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name</w:t>
            </w:r>
          </w:p>
        </w:tc>
        <w:tc>
          <w:tcPr>
            <w:tcW w:w="3117" w:type="dxa"/>
          </w:tcPr>
          <w:p w:rsidR="001D14AC" w:rsidRPr="00710A2C" w:rsidRDefault="00211017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https://rbinte4qedi.bosch.com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1D14AC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TCP/IP port</w:t>
            </w:r>
          </w:p>
        </w:tc>
        <w:tc>
          <w:tcPr>
            <w:tcW w:w="3117" w:type="dxa"/>
          </w:tcPr>
          <w:p w:rsidR="001D14AC" w:rsidRPr="00710A2C" w:rsidRDefault="00010F04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1D14AC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address</w:t>
            </w:r>
            <w:r w:rsidR="00D91ECE">
              <w:rPr>
                <w:rFonts w:ascii="Arial" w:hAnsi="Arial" w:cs="Arial"/>
                <w:sz w:val="20"/>
                <w:szCs w:val="20"/>
              </w:rPr>
              <w:t xml:space="preserve"> (send to)</w:t>
            </w:r>
          </w:p>
        </w:tc>
        <w:tc>
          <w:tcPr>
            <w:tcW w:w="3117" w:type="dxa"/>
          </w:tcPr>
          <w:p w:rsidR="001D14AC" w:rsidRPr="00710A2C" w:rsidRDefault="00876C41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6C41">
              <w:rPr>
                <w:rFonts w:ascii="Arial" w:hAnsi="Arial" w:cs="Arial"/>
                <w:sz w:val="20"/>
                <w:szCs w:val="20"/>
              </w:rPr>
              <w:t>139.15.185.137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117" w:type="dxa"/>
          </w:tcPr>
          <w:p w:rsidR="001D14AC" w:rsidRPr="00710A2C" w:rsidRDefault="00876C41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6C41">
              <w:rPr>
                <w:rFonts w:ascii="Arial" w:hAnsi="Arial" w:cs="Arial"/>
                <w:sz w:val="20"/>
                <w:szCs w:val="20"/>
              </w:rPr>
              <w:t>139.15.185.137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1D14AC">
            <w:pPr>
              <w:rPr>
                <w:rFonts w:ascii="Arial" w:hAnsi="Arial" w:cs="Arial"/>
                <w:sz w:val="20"/>
                <w:szCs w:val="20"/>
              </w:rPr>
            </w:pPr>
            <w:r w:rsidRPr="00D91ECE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essage </w:t>
            </w:r>
            <w:r w:rsidRPr="00D91ECE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isposition </w:t>
            </w:r>
            <w:r w:rsidRPr="00D91ECE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otification</w:t>
            </w:r>
          </w:p>
        </w:tc>
        <w:tc>
          <w:tcPr>
            <w:tcW w:w="3117" w:type="dxa"/>
          </w:tcPr>
          <w:p w:rsidR="001D14AC" w:rsidRPr="00710A2C" w:rsidRDefault="007F5886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1D14AC" w:rsidRPr="00710A2C" w:rsidRDefault="00D91ECE" w:rsidP="001D14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="001D14AC" w:rsidRPr="00710A2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test</w:t>
            </w:r>
            <w:r w:rsidR="001D14AC" w:rsidRPr="00710A2C">
              <w:rPr>
                <w:rFonts w:ascii="Arial" w:hAnsi="Arial" w:cs="Arial"/>
                <w:b/>
                <w:sz w:val="20"/>
                <w:szCs w:val="20"/>
              </w:rPr>
              <w:t xml:space="preserve"> security parameters</w:t>
            </w: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Encryption Algorithm</w:t>
            </w:r>
          </w:p>
        </w:tc>
        <w:tc>
          <w:tcPr>
            <w:tcW w:w="3117" w:type="dxa"/>
          </w:tcPr>
          <w:p w:rsidR="001D14AC" w:rsidRPr="00710A2C" w:rsidRDefault="00D91ECE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3DES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Message Signing</w:t>
            </w:r>
          </w:p>
        </w:tc>
        <w:tc>
          <w:tcPr>
            <w:tcW w:w="3117" w:type="dxa"/>
          </w:tcPr>
          <w:p w:rsidR="001D14AC" w:rsidRPr="00710A2C" w:rsidRDefault="00D91ECE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SHA1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Compression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MDN</w:t>
            </w:r>
          </w:p>
        </w:tc>
        <w:tc>
          <w:tcPr>
            <w:tcW w:w="3117" w:type="dxa"/>
          </w:tcPr>
          <w:p w:rsidR="001D14AC" w:rsidRPr="00710A2C" w:rsidRDefault="00D91ECE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14AC" w:rsidRDefault="001D14AC">
      <w:pPr>
        <w:rPr>
          <w:rFonts w:ascii="Arial" w:hAnsi="Arial" w:cs="Arial"/>
        </w:rPr>
      </w:pPr>
    </w:p>
    <w:p w:rsidR="001D14AC" w:rsidRDefault="001D14AC">
      <w:pPr>
        <w:rPr>
          <w:rFonts w:ascii="Arial" w:hAnsi="Arial" w:cs="Arial"/>
        </w:rPr>
      </w:pPr>
    </w:p>
    <w:tbl>
      <w:tblPr>
        <w:tblStyle w:val="Gitternetztabelle3Akz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1ECE" w:rsidRPr="005D303A" w:rsidTr="00562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D91ECE" w:rsidRPr="00904A9B" w:rsidRDefault="00D91ECE" w:rsidP="00562C35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Cs w:val="0"/>
                <w:sz w:val="40"/>
                <w:szCs w:val="40"/>
              </w:rPr>
              <w:t>AS2</w:t>
            </w:r>
            <w:r w:rsidR="00A3365A">
              <w:rPr>
                <w:rFonts w:ascii="Arial" w:hAnsi="Arial" w:cs="Arial"/>
                <w:bCs w:val="0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productive connection</w:t>
            </w: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connection parameters</w:t>
            </w: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AS2-ID</w:t>
            </w:r>
          </w:p>
        </w:tc>
        <w:tc>
          <w:tcPr>
            <w:tcW w:w="3117" w:type="dxa"/>
          </w:tcPr>
          <w:p w:rsidR="00D91ECE" w:rsidRPr="00710A2C" w:rsidRDefault="00EE76A6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76A6">
              <w:rPr>
                <w:rFonts w:ascii="Arial" w:hAnsi="Arial" w:cs="Arial"/>
                <w:sz w:val="20"/>
                <w:szCs w:val="20"/>
              </w:rPr>
              <w:t>AS2BOSCHE4P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name</w:t>
            </w:r>
          </w:p>
        </w:tc>
        <w:tc>
          <w:tcPr>
            <w:tcW w:w="3117" w:type="dxa"/>
          </w:tcPr>
          <w:p w:rsidR="00D91ECE" w:rsidRPr="00710A2C" w:rsidRDefault="00211017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https://rbinte4pedi.bosch.com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TCP/IP port</w:t>
            </w:r>
          </w:p>
        </w:tc>
        <w:tc>
          <w:tcPr>
            <w:tcW w:w="3117" w:type="dxa"/>
          </w:tcPr>
          <w:p w:rsidR="00D91ECE" w:rsidRPr="00710A2C" w:rsidRDefault="00010F04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address (send to)</w:t>
            </w:r>
          </w:p>
        </w:tc>
        <w:tc>
          <w:tcPr>
            <w:tcW w:w="3117" w:type="dxa"/>
          </w:tcPr>
          <w:p w:rsidR="00D91ECE" w:rsidRPr="00710A2C" w:rsidRDefault="00EE76A6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76A6">
              <w:rPr>
                <w:rFonts w:ascii="Arial" w:hAnsi="Arial" w:cs="Arial"/>
                <w:sz w:val="20"/>
                <w:szCs w:val="20"/>
              </w:rPr>
              <w:t>139.15.185.124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117" w:type="dxa"/>
          </w:tcPr>
          <w:p w:rsidR="00D91ECE" w:rsidRPr="00710A2C" w:rsidRDefault="00EE76A6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76A6">
              <w:rPr>
                <w:rFonts w:ascii="Arial" w:hAnsi="Arial" w:cs="Arial"/>
                <w:sz w:val="20"/>
                <w:szCs w:val="20"/>
              </w:rPr>
              <w:t>139.15.185.124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D91ECE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essage </w:t>
            </w:r>
            <w:r w:rsidRPr="00D91ECE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isposition </w:t>
            </w:r>
            <w:r w:rsidRPr="00D91ECE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otification</w:t>
            </w:r>
          </w:p>
        </w:tc>
        <w:tc>
          <w:tcPr>
            <w:tcW w:w="3117" w:type="dxa"/>
          </w:tcPr>
          <w:p w:rsidR="00D91ECE" w:rsidRPr="00710A2C" w:rsidRDefault="007F5886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562C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security parameters</w:t>
            </w: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Encryption Algorithm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3DES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Message Signing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SHA1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Compression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MDN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14AC" w:rsidRDefault="001D14AC">
      <w:pPr>
        <w:rPr>
          <w:rFonts w:ascii="Arial" w:hAnsi="Arial" w:cs="Arial"/>
        </w:rPr>
      </w:pPr>
    </w:p>
    <w:p w:rsidR="001D14AC" w:rsidRDefault="001D14AC">
      <w:pPr>
        <w:rPr>
          <w:rFonts w:ascii="Arial" w:hAnsi="Arial" w:cs="Arial"/>
        </w:rPr>
      </w:pPr>
    </w:p>
    <w:p w:rsidR="001D14AC" w:rsidRDefault="001D14AC">
      <w:pPr>
        <w:rPr>
          <w:rFonts w:ascii="Arial" w:hAnsi="Arial" w:cs="Arial"/>
        </w:rPr>
      </w:pPr>
    </w:p>
    <w:p w:rsidR="001D14AC" w:rsidRDefault="001D14AC">
      <w:pPr>
        <w:rPr>
          <w:rFonts w:ascii="Arial" w:hAnsi="Arial" w:cs="Arial"/>
        </w:rPr>
      </w:pPr>
    </w:p>
    <w:p w:rsidR="001D14AC" w:rsidRDefault="001D14AC">
      <w:pPr>
        <w:rPr>
          <w:rFonts w:ascii="Arial" w:hAnsi="Arial" w:cs="Arial"/>
        </w:rPr>
      </w:pPr>
    </w:p>
    <w:p w:rsidR="00D91ECE" w:rsidRPr="005D303A" w:rsidRDefault="00D91ECE" w:rsidP="00D91ECE">
      <w:pPr>
        <w:rPr>
          <w:rFonts w:ascii="Arial" w:hAnsi="Arial" w:cs="Arial"/>
        </w:rPr>
      </w:pPr>
      <w:bookmarkStart w:id="0" w:name="_GoBack"/>
      <w:bookmarkEnd w:id="0"/>
    </w:p>
    <w:sectPr w:rsidR="00D91ECE" w:rsidRPr="005D30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8A"/>
    <w:rsid w:val="00010F04"/>
    <w:rsid w:val="001543CA"/>
    <w:rsid w:val="001B2684"/>
    <w:rsid w:val="001D14AC"/>
    <w:rsid w:val="00211017"/>
    <w:rsid w:val="00262849"/>
    <w:rsid w:val="0026449F"/>
    <w:rsid w:val="00275DC3"/>
    <w:rsid w:val="00295416"/>
    <w:rsid w:val="002B113E"/>
    <w:rsid w:val="003306B3"/>
    <w:rsid w:val="00364C0A"/>
    <w:rsid w:val="003E26F3"/>
    <w:rsid w:val="00430059"/>
    <w:rsid w:val="00434E0D"/>
    <w:rsid w:val="00490213"/>
    <w:rsid w:val="004F3F7F"/>
    <w:rsid w:val="00511571"/>
    <w:rsid w:val="00536153"/>
    <w:rsid w:val="005D303A"/>
    <w:rsid w:val="005D52D8"/>
    <w:rsid w:val="00607985"/>
    <w:rsid w:val="00676FB8"/>
    <w:rsid w:val="006C38F1"/>
    <w:rsid w:val="006E3F51"/>
    <w:rsid w:val="00710A2C"/>
    <w:rsid w:val="00713845"/>
    <w:rsid w:val="00767F9B"/>
    <w:rsid w:val="0079380E"/>
    <w:rsid w:val="007E4BF2"/>
    <w:rsid w:val="007F5886"/>
    <w:rsid w:val="00876C41"/>
    <w:rsid w:val="00904A9B"/>
    <w:rsid w:val="00907248"/>
    <w:rsid w:val="0092441C"/>
    <w:rsid w:val="00963ED9"/>
    <w:rsid w:val="00A12D51"/>
    <w:rsid w:val="00A3365A"/>
    <w:rsid w:val="00A6348C"/>
    <w:rsid w:val="00A96A5E"/>
    <w:rsid w:val="00AA0A30"/>
    <w:rsid w:val="00AA10D1"/>
    <w:rsid w:val="00B0367C"/>
    <w:rsid w:val="00B15517"/>
    <w:rsid w:val="00B740B1"/>
    <w:rsid w:val="00BC6360"/>
    <w:rsid w:val="00C27C2F"/>
    <w:rsid w:val="00D050B9"/>
    <w:rsid w:val="00D43420"/>
    <w:rsid w:val="00D91ECE"/>
    <w:rsid w:val="00DA0D24"/>
    <w:rsid w:val="00DC61EE"/>
    <w:rsid w:val="00E474AE"/>
    <w:rsid w:val="00E75D56"/>
    <w:rsid w:val="00ED3341"/>
    <w:rsid w:val="00EE76A6"/>
    <w:rsid w:val="00F6178A"/>
    <w:rsid w:val="00F65FB9"/>
    <w:rsid w:val="00F9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A736"/>
  <w15:chartTrackingRefBased/>
  <w15:docId w15:val="{F477F67A-B776-4629-A0DC-BDCD280E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Akzent6">
    <w:name w:val="Grid Table 3 Accent 6"/>
    <w:basedOn w:val="NormaleTabelle"/>
    <w:uiPriority w:val="48"/>
    <w:rsid w:val="005361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3">
    <w:name w:val="Grid Table 3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KeinLeerraum">
    <w:name w:val="No Spacing"/>
    <w:uiPriority w:val="1"/>
    <w:qFormat/>
    <w:rsid w:val="00E474AE"/>
    <w:pPr>
      <w:spacing w:after="0" w:line="240" w:lineRule="auto"/>
    </w:pPr>
  </w:style>
  <w:style w:type="table" w:styleId="Gitternetztabelle3Akzent3">
    <w:name w:val="Grid Table 3 Accent 3"/>
    <w:basedOn w:val="NormaleTabelle"/>
    <w:uiPriority w:val="48"/>
    <w:rsid w:val="00767F9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0DD7-10C7-4656-9513-D9C6B5A0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Heilemann Dennis (CI/OSI1)</dc:creator>
  <cp:keywords/>
  <dc:description/>
  <cp:lastModifiedBy>Stoehr Werner (CI/OSI1)</cp:lastModifiedBy>
  <cp:revision>48</cp:revision>
  <dcterms:created xsi:type="dcterms:W3CDTF">2019-08-20T06:00:00Z</dcterms:created>
  <dcterms:modified xsi:type="dcterms:W3CDTF">2021-03-22T07:44:00Z</dcterms:modified>
</cp:coreProperties>
</file>